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A3994" w14:textId="77777777" w:rsidR="00B250DD" w:rsidRPr="00C35A9E" w:rsidRDefault="00B250DD" w:rsidP="00B250DD">
      <w:pPr>
        <w:ind w:left="5387"/>
        <w:rPr>
          <w:sz w:val="26"/>
          <w:szCs w:val="26"/>
        </w:rPr>
      </w:pPr>
      <w:bookmarkStart w:id="0" w:name="_GoBack"/>
      <w:bookmarkEnd w:id="0"/>
    </w:p>
    <w:p w14:paraId="1AE5AC1D" w14:textId="77777777" w:rsidR="00275173" w:rsidRPr="00275173" w:rsidRDefault="00275173" w:rsidP="00275173">
      <w:pPr>
        <w:pStyle w:val="a3"/>
        <w:tabs>
          <w:tab w:val="left" w:pos="567"/>
        </w:tabs>
        <w:jc w:val="center"/>
        <w:rPr>
          <w:b/>
          <w:sz w:val="24"/>
          <w:szCs w:val="24"/>
        </w:rPr>
      </w:pPr>
      <w:r w:rsidRPr="00275173">
        <w:rPr>
          <w:b/>
          <w:sz w:val="24"/>
          <w:szCs w:val="24"/>
        </w:rPr>
        <w:t>Сообщение о возможном установлении публичн</w:t>
      </w:r>
      <w:r w:rsidR="00282AF2">
        <w:rPr>
          <w:b/>
          <w:sz w:val="24"/>
          <w:szCs w:val="24"/>
        </w:rPr>
        <w:t>ого</w:t>
      </w:r>
      <w:r w:rsidRPr="00275173">
        <w:rPr>
          <w:b/>
          <w:sz w:val="24"/>
          <w:szCs w:val="24"/>
        </w:rPr>
        <w:t xml:space="preserve"> сервитут</w:t>
      </w:r>
      <w:r w:rsidR="00282AF2">
        <w:rPr>
          <w:b/>
          <w:sz w:val="24"/>
          <w:szCs w:val="24"/>
        </w:rPr>
        <w:t>а</w:t>
      </w:r>
      <w:r w:rsidRPr="00275173">
        <w:rPr>
          <w:b/>
          <w:sz w:val="24"/>
          <w:szCs w:val="24"/>
        </w:rPr>
        <w:t xml:space="preserve"> в целях </w:t>
      </w:r>
      <w:r w:rsidR="00282AF2" w:rsidRPr="00282AF2">
        <w:rPr>
          <w:b/>
          <w:sz w:val="24"/>
          <w:szCs w:val="24"/>
        </w:rPr>
        <w:t>строительства сетей водоотведения в рамках реализации объекта «Организация пригородно-городского пассажирского железнодорожного движения на участке Одинцово – Лобня (МЦД-1 «Одинцово – Лобня»)». Этап 4 «Реконструкция пассажирской инфраструктуры на остановочных пунктах и станциях Смоленского направления МЖД». Этап 4.7 «Реконструкция остановочного пункта Тестовская»</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6B423F9A" w14:textId="77777777" w:rsidTr="005A769F">
        <w:tc>
          <w:tcPr>
            <w:tcW w:w="426" w:type="dxa"/>
          </w:tcPr>
          <w:p w14:paraId="7808A12F"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7E1C814E"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269989A5"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49A969ED" w14:textId="77777777" w:rsidTr="00AC5D71">
        <w:trPr>
          <w:trHeight w:val="1499"/>
        </w:trPr>
        <w:tc>
          <w:tcPr>
            <w:tcW w:w="426" w:type="dxa"/>
          </w:tcPr>
          <w:p w14:paraId="678EEDC8"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7144EECA"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7C89B31D" w14:textId="77777777" w:rsidR="00275173" w:rsidRPr="004D73F1" w:rsidRDefault="001875F7" w:rsidP="00DC5626">
            <w:pPr>
              <w:rPr>
                <w:sz w:val="19"/>
                <w:szCs w:val="19"/>
              </w:rPr>
            </w:pPr>
            <w:r>
              <w:rPr>
                <w:sz w:val="19"/>
                <w:szCs w:val="19"/>
              </w:rPr>
              <w:t>Д</w:t>
            </w:r>
            <w:r w:rsidRPr="001875F7">
              <w:rPr>
                <w:sz w:val="19"/>
                <w:szCs w:val="19"/>
              </w:rPr>
              <w:t xml:space="preserve">ля </w:t>
            </w:r>
            <w:r w:rsidR="00282AF2" w:rsidRPr="00282AF2">
              <w:rPr>
                <w:sz w:val="19"/>
                <w:szCs w:val="19"/>
              </w:rPr>
              <w:t>строительства сетей водоотведения в рамках реализации объекта «Организация пригородно-городского пассажирского железнодорожного движения на участке Одинцово – Лобня (МЦД-1 «Одинцово – Лобня»)». Этап 4 «Реконструкция пассажирской инфраструктуры на остановочных пунктах и станциях Смоленского направления МЖД». Этап 4.7 «Реконструкция остановочного пункта Тестовская»</w:t>
            </w:r>
          </w:p>
        </w:tc>
      </w:tr>
      <w:tr w:rsidR="00275173" w14:paraId="01553DEC" w14:textId="77777777" w:rsidTr="005A769F">
        <w:tc>
          <w:tcPr>
            <w:tcW w:w="426" w:type="dxa"/>
          </w:tcPr>
          <w:p w14:paraId="035195D3"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6BED6244"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0CDFC7C4" w14:textId="77777777" w:rsidR="00282AF2" w:rsidRDefault="00275173" w:rsidP="00AC5D71">
            <w:pPr>
              <w:rPr>
                <w:sz w:val="19"/>
                <w:szCs w:val="19"/>
              </w:rPr>
            </w:pPr>
            <w:r w:rsidRPr="004D73F1">
              <w:rPr>
                <w:sz w:val="19"/>
                <w:szCs w:val="19"/>
              </w:rPr>
              <w:t xml:space="preserve">- </w:t>
            </w:r>
            <w:r w:rsidR="009F2881" w:rsidRPr="009F2881">
              <w:rPr>
                <w:sz w:val="19"/>
                <w:szCs w:val="19"/>
              </w:rPr>
              <w:t>земельны</w:t>
            </w:r>
            <w:r w:rsidR="00282AF2">
              <w:rPr>
                <w:sz w:val="19"/>
                <w:szCs w:val="19"/>
              </w:rPr>
              <w:t>й</w:t>
            </w:r>
            <w:r w:rsidR="009F2881" w:rsidRPr="009F2881">
              <w:rPr>
                <w:sz w:val="19"/>
                <w:szCs w:val="19"/>
              </w:rPr>
              <w:t xml:space="preserve"> участ</w:t>
            </w:r>
            <w:r w:rsidR="00282AF2">
              <w:rPr>
                <w:sz w:val="19"/>
                <w:szCs w:val="19"/>
              </w:rPr>
              <w:t>о</w:t>
            </w:r>
            <w:r w:rsidR="009F2881" w:rsidRPr="009F2881">
              <w:rPr>
                <w:sz w:val="19"/>
                <w:szCs w:val="19"/>
              </w:rPr>
              <w:t xml:space="preserve">к </w:t>
            </w:r>
            <w:r w:rsidR="009A45D3" w:rsidRPr="009A45D3">
              <w:rPr>
                <w:sz w:val="19"/>
                <w:szCs w:val="19"/>
              </w:rPr>
              <w:t>с кадастровым номер</w:t>
            </w:r>
            <w:r w:rsidR="00282AF2">
              <w:rPr>
                <w:sz w:val="19"/>
                <w:szCs w:val="19"/>
              </w:rPr>
              <w:t>о</w:t>
            </w:r>
            <w:r w:rsidR="009A45D3" w:rsidRPr="009A45D3">
              <w:rPr>
                <w:sz w:val="19"/>
                <w:szCs w:val="19"/>
              </w:rPr>
              <w:t xml:space="preserve">м </w:t>
            </w:r>
            <w:r w:rsidR="00282AF2" w:rsidRPr="00282AF2">
              <w:rPr>
                <w:sz w:val="19"/>
                <w:szCs w:val="19"/>
              </w:rPr>
              <w:t xml:space="preserve">77:01:0004042:60 </w:t>
            </w:r>
          </w:p>
          <w:p w14:paraId="7FFF5462" w14:textId="77777777" w:rsidR="00275173" w:rsidRPr="004D73F1" w:rsidRDefault="00282AF2" w:rsidP="00AC5D71">
            <w:pPr>
              <w:rPr>
                <w:sz w:val="19"/>
                <w:szCs w:val="19"/>
              </w:rPr>
            </w:pPr>
            <w:r w:rsidRPr="00282AF2">
              <w:rPr>
                <w:sz w:val="19"/>
                <w:szCs w:val="19"/>
              </w:rPr>
              <w:t>Ц</w:t>
            </w:r>
            <w:r w:rsidR="001875F7">
              <w:rPr>
                <w:sz w:val="19"/>
                <w:szCs w:val="19"/>
              </w:rPr>
              <w:t>АО</w:t>
            </w:r>
          </w:p>
        </w:tc>
      </w:tr>
      <w:tr w:rsidR="00275173" w14:paraId="277867B1" w14:textId="77777777" w:rsidTr="005A769F">
        <w:tc>
          <w:tcPr>
            <w:tcW w:w="426" w:type="dxa"/>
          </w:tcPr>
          <w:p w14:paraId="3E354633" w14:textId="77777777" w:rsidR="00275173" w:rsidRPr="004D73F1" w:rsidRDefault="00275173" w:rsidP="00DC5626">
            <w:pPr>
              <w:rPr>
                <w:sz w:val="19"/>
                <w:szCs w:val="19"/>
              </w:rPr>
            </w:pPr>
            <w:r w:rsidRPr="004D73F1">
              <w:rPr>
                <w:sz w:val="19"/>
                <w:szCs w:val="19"/>
              </w:rPr>
              <w:t>4.</w:t>
            </w:r>
          </w:p>
        </w:tc>
        <w:tc>
          <w:tcPr>
            <w:tcW w:w="3969" w:type="dxa"/>
          </w:tcPr>
          <w:p w14:paraId="1CD2E69A"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61E5593E"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369D7B50"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52907318"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0A9C410E"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2066650A" w14:textId="77777777" w:rsidTr="005A769F">
        <w:tc>
          <w:tcPr>
            <w:tcW w:w="426" w:type="dxa"/>
          </w:tcPr>
          <w:p w14:paraId="512EAE37"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06DE67AC"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1D3BF659"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1BD4371E" w14:textId="77777777" w:rsidTr="005A769F">
        <w:tc>
          <w:tcPr>
            <w:tcW w:w="426" w:type="dxa"/>
          </w:tcPr>
          <w:p w14:paraId="133EE6A9"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6F239372"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42DC6324" w14:textId="77777777" w:rsidR="0075604D" w:rsidRPr="004D73F1" w:rsidRDefault="00766CFE" w:rsidP="00DC5626">
            <w:pPr>
              <w:rPr>
                <w:color w:val="000000"/>
                <w:sz w:val="19"/>
                <w:szCs w:val="19"/>
              </w:rPr>
            </w:pPr>
            <w:r w:rsidRPr="00430BE7">
              <w:rPr>
                <w:color w:val="000000"/>
                <w:sz w:val="19"/>
                <w:szCs w:val="19"/>
              </w:rPr>
              <w:t xml:space="preserve">Распоряжение Федерального агентства железнодорожного транспорта от </w:t>
            </w:r>
            <w:r>
              <w:rPr>
                <w:color w:val="000000"/>
                <w:sz w:val="19"/>
                <w:szCs w:val="19"/>
              </w:rPr>
              <w:t>17</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5</w:t>
            </w:r>
            <w:r w:rsidRPr="00071B81">
              <w:rPr>
                <w:color w:val="000000"/>
                <w:sz w:val="19"/>
                <w:szCs w:val="19"/>
              </w:rPr>
              <w:t xml:space="preserve"> № </w:t>
            </w:r>
            <w:r>
              <w:rPr>
                <w:color w:val="000000"/>
                <w:sz w:val="19"/>
                <w:szCs w:val="19"/>
              </w:rPr>
              <w:t>АБ</w:t>
            </w:r>
            <w:r w:rsidRPr="00071B81">
              <w:rPr>
                <w:color w:val="000000"/>
                <w:sz w:val="19"/>
                <w:szCs w:val="19"/>
              </w:rPr>
              <w:t>-</w:t>
            </w:r>
            <w:r>
              <w:rPr>
                <w:color w:val="000000"/>
                <w:sz w:val="19"/>
                <w:szCs w:val="19"/>
              </w:rPr>
              <w:t>1060</w:t>
            </w:r>
            <w:r w:rsidRPr="00071B81">
              <w:rPr>
                <w:color w:val="000000"/>
                <w:sz w:val="19"/>
                <w:szCs w:val="19"/>
              </w:rPr>
              <w:t>-р «Об утверждении документации по планировке территории (проект планировки территории и проект межевания территории) для</w:t>
            </w:r>
            <w:r>
              <w:rPr>
                <w:color w:val="000000"/>
                <w:sz w:val="19"/>
                <w:szCs w:val="19"/>
              </w:rPr>
              <w:t xml:space="preserve"> размещения</w:t>
            </w:r>
            <w:r w:rsidRPr="00071B81">
              <w:rPr>
                <w:color w:val="000000"/>
                <w:sz w:val="19"/>
                <w:szCs w:val="19"/>
              </w:rPr>
              <w:t xml:space="preserve"> объекта: «</w:t>
            </w:r>
            <w:r w:rsidRPr="00282AF2">
              <w:rPr>
                <w:sz w:val="19"/>
                <w:szCs w:val="19"/>
              </w:rPr>
              <w:t>Организация пригородно-городского пассажирского железнодорожного движения на участке Одинцово – Лобня (МЦД-1 «Одинцово – Лобня»)». Этап 4 «Реконструкция пассажирской инфраструктуры на остановочных пунктах и станциях Смоленского направления МЖД». Этап 4.7 «Реконструкция остановочного пункта Тестовская</w:t>
            </w:r>
            <w:r w:rsidRPr="00071B81">
              <w:rPr>
                <w:color w:val="000000"/>
                <w:sz w:val="19"/>
                <w:szCs w:val="19"/>
              </w:rPr>
              <w:t>»</w:t>
            </w:r>
          </w:p>
        </w:tc>
      </w:tr>
      <w:tr w:rsidR="00275173" w14:paraId="5F335675" w14:textId="77777777" w:rsidTr="005A769F">
        <w:tc>
          <w:tcPr>
            <w:tcW w:w="426" w:type="dxa"/>
          </w:tcPr>
          <w:p w14:paraId="375347F9"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10FCFFA4"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54E7E46F" w14:textId="77777777" w:rsidR="00275173" w:rsidRPr="004D73F1" w:rsidRDefault="00275173" w:rsidP="00DC5626">
            <w:pPr>
              <w:rPr>
                <w:color w:val="000000"/>
                <w:sz w:val="19"/>
                <w:szCs w:val="19"/>
              </w:rPr>
            </w:pPr>
            <w:r w:rsidRPr="004D73F1">
              <w:rPr>
                <w:color w:val="000000"/>
                <w:sz w:val="19"/>
                <w:szCs w:val="19"/>
              </w:rPr>
              <w:t>https://www.mos.ru/dgi/</w:t>
            </w:r>
          </w:p>
        </w:tc>
      </w:tr>
    </w:tbl>
    <w:p w14:paraId="4F88A211"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0CFD"/>
    <w:rsid w:val="00002AD5"/>
    <w:rsid w:val="000478AD"/>
    <w:rsid w:val="00071B81"/>
    <w:rsid w:val="00080104"/>
    <w:rsid w:val="000846E6"/>
    <w:rsid w:val="000A23A5"/>
    <w:rsid w:val="000A38B4"/>
    <w:rsid w:val="000B28D9"/>
    <w:rsid w:val="000E63AA"/>
    <w:rsid w:val="001025A7"/>
    <w:rsid w:val="001330AC"/>
    <w:rsid w:val="001345EE"/>
    <w:rsid w:val="00171043"/>
    <w:rsid w:val="001875F7"/>
    <w:rsid w:val="001D696B"/>
    <w:rsid w:val="002122A1"/>
    <w:rsid w:val="002166E6"/>
    <w:rsid w:val="00234297"/>
    <w:rsid w:val="00275173"/>
    <w:rsid w:val="00282AF2"/>
    <w:rsid w:val="002E1576"/>
    <w:rsid w:val="002E3C18"/>
    <w:rsid w:val="002E733A"/>
    <w:rsid w:val="00313010"/>
    <w:rsid w:val="00346F49"/>
    <w:rsid w:val="00347514"/>
    <w:rsid w:val="003646BC"/>
    <w:rsid w:val="00374677"/>
    <w:rsid w:val="003956F5"/>
    <w:rsid w:val="003E56CD"/>
    <w:rsid w:val="003F5B0D"/>
    <w:rsid w:val="00403600"/>
    <w:rsid w:val="004051AE"/>
    <w:rsid w:val="0041558A"/>
    <w:rsid w:val="00430B29"/>
    <w:rsid w:val="00430BE7"/>
    <w:rsid w:val="00431FD9"/>
    <w:rsid w:val="0049616A"/>
    <w:rsid w:val="004F7C29"/>
    <w:rsid w:val="0050337E"/>
    <w:rsid w:val="005521B6"/>
    <w:rsid w:val="005729B4"/>
    <w:rsid w:val="00575B7D"/>
    <w:rsid w:val="005A769F"/>
    <w:rsid w:val="005B76F0"/>
    <w:rsid w:val="005C20E0"/>
    <w:rsid w:val="00684FA5"/>
    <w:rsid w:val="00706F08"/>
    <w:rsid w:val="00747448"/>
    <w:rsid w:val="0075301A"/>
    <w:rsid w:val="00754C65"/>
    <w:rsid w:val="0075604D"/>
    <w:rsid w:val="00763B65"/>
    <w:rsid w:val="00766CFE"/>
    <w:rsid w:val="007703F1"/>
    <w:rsid w:val="007800B1"/>
    <w:rsid w:val="007A4C9A"/>
    <w:rsid w:val="007C04A3"/>
    <w:rsid w:val="007E0A3A"/>
    <w:rsid w:val="007E4321"/>
    <w:rsid w:val="00882987"/>
    <w:rsid w:val="008D49FA"/>
    <w:rsid w:val="00912CE1"/>
    <w:rsid w:val="00936AD1"/>
    <w:rsid w:val="009451B8"/>
    <w:rsid w:val="009755B8"/>
    <w:rsid w:val="009A2058"/>
    <w:rsid w:val="009A45D3"/>
    <w:rsid w:val="009D7E43"/>
    <w:rsid w:val="009F2881"/>
    <w:rsid w:val="00A210AF"/>
    <w:rsid w:val="00A37099"/>
    <w:rsid w:val="00A73765"/>
    <w:rsid w:val="00AB163B"/>
    <w:rsid w:val="00AB346E"/>
    <w:rsid w:val="00AC3C29"/>
    <w:rsid w:val="00AC5D71"/>
    <w:rsid w:val="00AD5DF1"/>
    <w:rsid w:val="00B03BBE"/>
    <w:rsid w:val="00B250DD"/>
    <w:rsid w:val="00B83E66"/>
    <w:rsid w:val="00B87882"/>
    <w:rsid w:val="00BA6A50"/>
    <w:rsid w:val="00BC0A95"/>
    <w:rsid w:val="00BD753D"/>
    <w:rsid w:val="00BE1CD5"/>
    <w:rsid w:val="00BF57EF"/>
    <w:rsid w:val="00C35708"/>
    <w:rsid w:val="00C35A9E"/>
    <w:rsid w:val="00C42626"/>
    <w:rsid w:val="00CA7A11"/>
    <w:rsid w:val="00D25C40"/>
    <w:rsid w:val="00D313C6"/>
    <w:rsid w:val="00D61E27"/>
    <w:rsid w:val="00D81F43"/>
    <w:rsid w:val="00D83A75"/>
    <w:rsid w:val="00DA45AC"/>
    <w:rsid w:val="00E214F6"/>
    <w:rsid w:val="00E7540D"/>
    <w:rsid w:val="00EB54AB"/>
    <w:rsid w:val="00EC25DB"/>
    <w:rsid w:val="00EF3BE3"/>
    <w:rsid w:val="00F02D36"/>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F808"/>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617</Words>
  <Characters>3517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2026-02-10T08:04:00Z</dcterms:created>
  <dcterms:modified xsi:type="dcterms:W3CDTF">2026-02-10T08:04:00Z</dcterms:modified>
</cp:coreProperties>
</file>